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CEB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F30C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F9C" w:rsidRPr="003B0BC2" w:rsidRDefault="001C4F9C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9C7F3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7F38">
        <w:rPr>
          <w:rFonts w:ascii="Times New Roman" w:eastAsia="Calibri" w:hAnsi="Times New Roman" w:cs="Times New Roman"/>
          <w:sz w:val="24"/>
          <w:szCs w:val="24"/>
        </w:rPr>
        <w:t xml:space="preserve">«Поддержка и развитие малого и среднего предпринимательства в </w:t>
      </w:r>
      <w:proofErr w:type="spellStart"/>
      <w:r w:rsidRPr="009C7F38">
        <w:rPr>
          <w:rFonts w:ascii="Times New Roman" w:eastAsia="Calibri" w:hAnsi="Times New Roman" w:cs="Times New Roman"/>
          <w:sz w:val="24"/>
          <w:szCs w:val="24"/>
        </w:rPr>
        <w:t>Тогульском</w:t>
      </w:r>
      <w:proofErr w:type="spellEnd"/>
      <w:r w:rsidRPr="009C7F38">
        <w:rPr>
          <w:rFonts w:ascii="Times New Roman" w:eastAsia="Calibri" w:hAnsi="Times New Roman" w:cs="Times New Roman"/>
          <w:sz w:val="24"/>
          <w:szCs w:val="24"/>
        </w:rPr>
        <w:t xml:space="preserve"> районе» на 20</w:t>
      </w:r>
      <w:r w:rsidR="00B210F2">
        <w:rPr>
          <w:rFonts w:ascii="Times New Roman" w:eastAsia="Calibri" w:hAnsi="Times New Roman" w:cs="Times New Roman"/>
          <w:sz w:val="24"/>
          <w:szCs w:val="24"/>
        </w:rPr>
        <w:t>21</w:t>
      </w:r>
      <w:r w:rsidRPr="009C7F38">
        <w:rPr>
          <w:rFonts w:ascii="Times New Roman" w:eastAsia="Calibri" w:hAnsi="Times New Roman" w:cs="Times New Roman"/>
          <w:sz w:val="24"/>
          <w:szCs w:val="24"/>
        </w:rPr>
        <w:t>-202</w:t>
      </w:r>
      <w:r w:rsidR="00B210F2">
        <w:rPr>
          <w:rFonts w:ascii="Times New Roman" w:eastAsia="Calibri" w:hAnsi="Times New Roman" w:cs="Times New Roman"/>
          <w:sz w:val="24"/>
          <w:szCs w:val="24"/>
        </w:rPr>
        <w:t>5</w:t>
      </w:r>
      <w:r w:rsidR="001E29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7F38">
        <w:rPr>
          <w:rFonts w:ascii="Times New Roman" w:eastAsia="Calibri" w:hAnsi="Times New Roman" w:cs="Times New Roman"/>
          <w:sz w:val="24"/>
          <w:szCs w:val="24"/>
        </w:rPr>
        <w:t>годы</w:t>
      </w:r>
      <w:r w:rsidR="001C4F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4F9C">
        <w:rPr>
          <w:rFonts w:ascii="Times New Roman" w:hAnsi="Times New Roman" w:cs="Times New Roman"/>
          <w:sz w:val="24"/>
          <w:szCs w:val="24"/>
        </w:rPr>
        <w:t>за 20</w:t>
      </w:r>
      <w:r w:rsidR="0095634D">
        <w:rPr>
          <w:rFonts w:ascii="Times New Roman" w:hAnsi="Times New Roman" w:cs="Times New Roman"/>
          <w:sz w:val="24"/>
          <w:szCs w:val="24"/>
        </w:rPr>
        <w:t>2</w:t>
      </w:r>
      <w:r w:rsidR="006443D3">
        <w:rPr>
          <w:rFonts w:ascii="Times New Roman" w:hAnsi="Times New Roman" w:cs="Times New Roman"/>
          <w:sz w:val="24"/>
          <w:szCs w:val="24"/>
        </w:rPr>
        <w:t>2</w:t>
      </w:r>
      <w:r w:rsidR="001C4F9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C4F9C" w:rsidRPr="009C7F38" w:rsidRDefault="001C4F9C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6443D3" w:rsidRPr="003B0BC2" w:rsidTr="005D1DA6">
        <w:tc>
          <w:tcPr>
            <w:tcW w:w="655" w:type="dxa"/>
          </w:tcPr>
          <w:p w:rsidR="006443D3" w:rsidRPr="0057052F" w:rsidRDefault="006443D3" w:rsidP="00644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вновь зарегистрированных СМСП в </w:t>
            </w:r>
            <w:proofErr w:type="spellStart"/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1D61D8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990" w:type="dxa"/>
          </w:tcPr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  <w:vAlign w:val="center"/>
          </w:tcPr>
          <w:p w:rsidR="006443D3" w:rsidRPr="00291B89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9" w:type="dxa"/>
            <w:vAlign w:val="center"/>
          </w:tcPr>
          <w:p w:rsidR="006443D3" w:rsidRPr="00291B89" w:rsidRDefault="006443D3" w:rsidP="006443D3">
            <w:pPr>
              <w:jc w:val="center"/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  <w:t>25</w:t>
            </w:r>
          </w:p>
        </w:tc>
        <w:tc>
          <w:tcPr>
            <w:tcW w:w="1461" w:type="dxa"/>
            <w:vAlign w:val="center"/>
          </w:tcPr>
          <w:p w:rsidR="006443D3" w:rsidRPr="00291B89" w:rsidRDefault="008C4D4F" w:rsidP="006443D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443D3" w:rsidRPr="003B0BC2" w:rsidTr="005D1DA6">
        <w:tc>
          <w:tcPr>
            <w:tcW w:w="655" w:type="dxa"/>
          </w:tcPr>
          <w:p w:rsidR="006443D3" w:rsidRPr="0057052F" w:rsidRDefault="006443D3" w:rsidP="00644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Удельный вес занятых в малом и среднем бизнесе в общей численности, занятых в экономике</w:t>
            </w:r>
          </w:p>
        </w:tc>
        <w:tc>
          <w:tcPr>
            <w:tcW w:w="990" w:type="dxa"/>
          </w:tcPr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6443D3" w:rsidRPr="00291B89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539" w:type="dxa"/>
            <w:vAlign w:val="center"/>
          </w:tcPr>
          <w:p w:rsidR="006443D3" w:rsidRPr="00291B89" w:rsidRDefault="006443D3" w:rsidP="006443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461" w:type="dxa"/>
            <w:vAlign w:val="center"/>
          </w:tcPr>
          <w:p w:rsidR="006443D3" w:rsidRPr="00291B89" w:rsidRDefault="008C4D4F" w:rsidP="006443D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443D3" w:rsidRPr="003B0BC2" w:rsidTr="005D1DA6">
        <w:tc>
          <w:tcPr>
            <w:tcW w:w="655" w:type="dxa"/>
          </w:tcPr>
          <w:p w:rsidR="006443D3" w:rsidRPr="0057052F" w:rsidRDefault="006443D3" w:rsidP="00644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Численность СМСП по данным Единого реестра субъектов МСП</w:t>
            </w:r>
          </w:p>
        </w:tc>
        <w:tc>
          <w:tcPr>
            <w:tcW w:w="990" w:type="dxa"/>
          </w:tcPr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6443D3" w:rsidRPr="00291B89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539" w:type="dxa"/>
            <w:vAlign w:val="center"/>
          </w:tcPr>
          <w:p w:rsidR="006443D3" w:rsidRPr="00291B89" w:rsidRDefault="006443D3" w:rsidP="006443D3">
            <w:pPr>
              <w:jc w:val="center"/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  <w:t>103</w:t>
            </w:r>
          </w:p>
        </w:tc>
        <w:tc>
          <w:tcPr>
            <w:tcW w:w="1461" w:type="dxa"/>
            <w:vAlign w:val="center"/>
          </w:tcPr>
          <w:p w:rsidR="006443D3" w:rsidRPr="00291B89" w:rsidRDefault="006443D3" w:rsidP="006443D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</w:tr>
      <w:tr w:rsidR="006443D3" w:rsidRPr="003B0BC2" w:rsidTr="005D1DA6">
        <w:tc>
          <w:tcPr>
            <w:tcW w:w="655" w:type="dxa"/>
          </w:tcPr>
          <w:p w:rsidR="006443D3" w:rsidRPr="0057052F" w:rsidRDefault="006443D3" w:rsidP="00644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6443D3" w:rsidRPr="001D61D8" w:rsidRDefault="006443D3" w:rsidP="006443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Количество СМСП, получивших поддержку, в том числе информационно-консультационную</w:t>
            </w:r>
          </w:p>
        </w:tc>
        <w:tc>
          <w:tcPr>
            <w:tcW w:w="990" w:type="dxa"/>
          </w:tcPr>
          <w:p w:rsidR="006443D3" w:rsidRPr="001D61D8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  <w:vAlign w:val="center"/>
          </w:tcPr>
          <w:p w:rsidR="006443D3" w:rsidRPr="00291B89" w:rsidRDefault="006443D3" w:rsidP="00644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9" w:type="dxa"/>
            <w:vAlign w:val="center"/>
          </w:tcPr>
          <w:p w:rsidR="006443D3" w:rsidRPr="00291B89" w:rsidRDefault="006443D3" w:rsidP="006443D3">
            <w:pPr>
              <w:jc w:val="center"/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  <w:t>65</w:t>
            </w:r>
          </w:p>
        </w:tc>
        <w:tc>
          <w:tcPr>
            <w:tcW w:w="1461" w:type="dxa"/>
            <w:vAlign w:val="center"/>
          </w:tcPr>
          <w:p w:rsidR="006443D3" w:rsidRPr="00291B89" w:rsidRDefault="008C4D4F" w:rsidP="006443D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B8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6443D3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796D0D">
        <w:rPr>
          <w:rFonts w:ascii="Times New Roman" w:hAnsi="Times New Roman" w:cs="Times New Roman"/>
          <w:sz w:val="24"/>
          <w:szCs w:val="24"/>
        </w:rPr>
        <w:t>397</w:t>
      </w:r>
      <w:r w:rsidR="006443D3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395EDD">
        <w:rPr>
          <w:rFonts w:ascii="Times New Roman" w:hAnsi="Times New Roman" w:cs="Times New Roman"/>
          <w:sz w:val="24"/>
          <w:szCs w:val="24"/>
        </w:rPr>
        <w:t>7</w:t>
      </w:r>
      <w:r w:rsidR="00C93D44">
        <w:rPr>
          <w:rFonts w:ascii="Times New Roman" w:hAnsi="Times New Roman" w:cs="Times New Roman"/>
          <w:sz w:val="24"/>
          <w:szCs w:val="24"/>
        </w:rPr>
        <w:t>98</w:t>
      </w:r>
      <w:r w:rsidR="00395EDD">
        <w:rPr>
          <w:rFonts w:ascii="Times New Roman" w:hAnsi="Times New Roman" w:cs="Times New Roman"/>
          <w:sz w:val="24"/>
          <w:szCs w:val="24"/>
        </w:rPr>
        <w:t>/9=</w:t>
      </w:r>
      <w:r w:rsidR="006443D3">
        <w:rPr>
          <w:rFonts w:ascii="Times New Roman" w:hAnsi="Times New Roman" w:cs="Times New Roman"/>
          <w:sz w:val="24"/>
          <w:szCs w:val="24"/>
        </w:rPr>
        <w:t>99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644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4C5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4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4C5306" w:rsidP="00644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4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5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4C5306" w:rsidRPr="003B0BC2" w:rsidRDefault="0098429E" w:rsidP="0099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F553E6" w:rsidRPr="003B0BC2" w:rsidRDefault="0098429E" w:rsidP="0099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25" w:type="dxa"/>
          </w:tcPr>
          <w:p w:rsidR="00F553E6" w:rsidRPr="003B0BC2" w:rsidRDefault="0098429E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фактический объем/плановый объем х 100= 100%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B2764C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СМСП по предоставлению грантов на реализацию приоритетных проектов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rPr>
          <w:trHeight w:val="942"/>
        </w:trPr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кредитования </w:t>
            </w:r>
            <w:r w:rsidRPr="00B62F0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СМСП</w:t>
            </w: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поручительств Центра предоставления </w:t>
            </w:r>
            <w:proofErr w:type="gram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гарантий</w:t>
            </w:r>
            <w:proofErr w:type="gram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НО «Алтайский фонд МСП».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tabs>
                <w:tab w:val="left" w:pos="14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кредитования СМП с использованием средств НОМК «Алтайский фонд </w:t>
            </w:r>
            <w:proofErr w:type="spell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микрозаймов</w:t>
            </w:r>
            <w:proofErr w:type="spell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СМСП по предоставлению субсидий на поддержку бизнес-инициатив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Установление льготных ставок арендной платы для СМСП приоритетных сфер деятельности за пользование недвижимым имуществом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Субсидирование части затрат, связанных с доставкой продуктов первой необходимости в удаленные от районного центра села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напряженности на рынке труда </w:t>
            </w:r>
            <w:proofErr w:type="spell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Тогульского</w:t>
            </w:r>
            <w:proofErr w:type="spell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путем организации предпринимательской деятельности безработными гражданами за счет получения материальной помощи при регистрации предпринимательской деятельности на основании «Социального контракта»</w:t>
            </w:r>
          </w:p>
        </w:tc>
        <w:tc>
          <w:tcPr>
            <w:tcW w:w="3191" w:type="dxa"/>
          </w:tcPr>
          <w:p w:rsidR="0098429E" w:rsidRPr="005D1DA6" w:rsidRDefault="00796D0D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напряженности на рынке труда </w:t>
            </w:r>
            <w:proofErr w:type="spell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путем организации предпринимательской деятельности безработными гражданами за счет получения финансовой помощи при регистрации предпринимательской деятельности</w:t>
            </w:r>
          </w:p>
        </w:tc>
        <w:tc>
          <w:tcPr>
            <w:tcW w:w="3191" w:type="dxa"/>
          </w:tcPr>
          <w:p w:rsidR="0098429E" w:rsidRPr="005D1DA6" w:rsidRDefault="006443D3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Реализация массовых программ обучения и повышения квалификации субъектов малого и среднего предпринимательства</w:t>
            </w:r>
          </w:p>
        </w:tc>
        <w:tc>
          <w:tcPr>
            <w:tcW w:w="3191" w:type="dxa"/>
          </w:tcPr>
          <w:p w:rsidR="0098429E" w:rsidRPr="005D1DA6" w:rsidRDefault="006443D3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 организация работы информационно - консультационного центра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Общественным Советом по развитию предпринимательства при главе </w:t>
            </w:r>
            <w:proofErr w:type="spell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Организация круглых столов, совещаний, семинаров по вопросам развития малого и среднего предпринимательства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Привлечение субъектов малого и среднего предпринимательства к участию в выставках, ярмарках</w:t>
            </w:r>
          </w:p>
        </w:tc>
        <w:tc>
          <w:tcPr>
            <w:tcW w:w="3191" w:type="dxa"/>
          </w:tcPr>
          <w:p w:rsidR="0098429E" w:rsidRPr="005D1DA6" w:rsidRDefault="006443D3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информационно – справочных, методических материалов по вопросам развития предпринимательства на сайте Администрации </w:t>
            </w:r>
            <w:proofErr w:type="spell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Организация конкурсов среди субъектов малого и среднего предпринимательства</w:t>
            </w:r>
          </w:p>
        </w:tc>
        <w:tc>
          <w:tcPr>
            <w:tcW w:w="3191" w:type="dxa"/>
          </w:tcPr>
          <w:p w:rsidR="0098429E" w:rsidRPr="005D1DA6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210F2" w:rsidRDefault="00B210F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B210F2">
        <w:rPr>
          <w:rFonts w:ascii="Times New Roman" w:hAnsi="Times New Roman" w:cs="Times New Roman"/>
          <w:sz w:val="24"/>
          <w:szCs w:val="24"/>
        </w:rPr>
        <w:t>10/15</w:t>
      </w:r>
      <w:r w:rsidR="00B2764C">
        <w:rPr>
          <w:rFonts w:ascii="Times New Roman" w:hAnsi="Times New Roman" w:cs="Times New Roman"/>
          <w:sz w:val="24"/>
          <w:szCs w:val="24"/>
        </w:rPr>
        <w:t xml:space="preserve">) </w:t>
      </w:r>
      <w:r w:rsidR="004C5306">
        <w:rPr>
          <w:rFonts w:ascii="Times New Roman" w:hAnsi="Times New Roman" w:cs="Times New Roman"/>
          <w:sz w:val="24"/>
          <w:szCs w:val="24"/>
        </w:rPr>
        <w:t>х</w:t>
      </w:r>
      <w:r w:rsidRPr="003B0BC2">
        <w:rPr>
          <w:rFonts w:ascii="Times New Roman" w:hAnsi="Times New Roman" w:cs="Times New Roman"/>
          <w:sz w:val="24"/>
          <w:szCs w:val="24"/>
        </w:rPr>
        <w:t xml:space="preserve"> 100 =</w:t>
      </w:r>
      <w:r w:rsidR="00B210F2">
        <w:rPr>
          <w:rFonts w:ascii="Times New Roman" w:hAnsi="Times New Roman" w:cs="Times New Roman"/>
          <w:sz w:val="24"/>
          <w:szCs w:val="24"/>
        </w:rPr>
        <w:t xml:space="preserve"> </w:t>
      </w:r>
      <w:r w:rsidR="0098429E">
        <w:rPr>
          <w:rFonts w:ascii="Times New Roman" w:hAnsi="Times New Roman" w:cs="Times New Roman"/>
          <w:sz w:val="24"/>
          <w:szCs w:val="24"/>
        </w:rPr>
        <w:t>60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6443D3">
        <w:rPr>
          <w:rFonts w:ascii="Times New Roman" w:hAnsi="Times New Roman" w:cs="Times New Roman"/>
          <w:sz w:val="24"/>
          <w:szCs w:val="24"/>
        </w:rPr>
        <w:t>99</w:t>
      </w:r>
      <w:r w:rsidRPr="003B0BC2">
        <w:rPr>
          <w:rFonts w:ascii="Times New Roman" w:hAnsi="Times New Roman" w:cs="Times New Roman"/>
          <w:sz w:val="24"/>
          <w:szCs w:val="24"/>
        </w:rPr>
        <w:t>+100+</w:t>
      </w:r>
      <w:r w:rsidR="0098429E">
        <w:rPr>
          <w:rFonts w:ascii="Times New Roman" w:hAnsi="Times New Roman" w:cs="Times New Roman"/>
          <w:sz w:val="24"/>
          <w:szCs w:val="24"/>
        </w:rPr>
        <w:t>60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6443D3">
        <w:rPr>
          <w:rFonts w:ascii="Times New Roman" w:hAnsi="Times New Roman" w:cs="Times New Roman"/>
          <w:sz w:val="24"/>
          <w:szCs w:val="24"/>
        </w:rPr>
        <w:t xml:space="preserve">86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6443D3">
        <w:rPr>
          <w:rFonts w:ascii="Times New Roman" w:hAnsi="Times New Roman" w:cs="Times New Roman"/>
          <w:sz w:val="24"/>
          <w:szCs w:val="24"/>
        </w:rPr>
        <w:t>высокий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6443D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                                   </w:t>
      </w:r>
      <w:r w:rsidR="001E290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323DF"/>
    <w:rsid w:val="000D27F8"/>
    <w:rsid w:val="00113F6D"/>
    <w:rsid w:val="00142F9B"/>
    <w:rsid w:val="001A0FDC"/>
    <w:rsid w:val="001C4F9C"/>
    <w:rsid w:val="001E2902"/>
    <w:rsid w:val="00211106"/>
    <w:rsid w:val="00257FBF"/>
    <w:rsid w:val="002618E8"/>
    <w:rsid w:val="0026325B"/>
    <w:rsid w:val="00291B89"/>
    <w:rsid w:val="003204EE"/>
    <w:rsid w:val="00395EDD"/>
    <w:rsid w:val="003B0BC2"/>
    <w:rsid w:val="00401A29"/>
    <w:rsid w:val="00430898"/>
    <w:rsid w:val="00466689"/>
    <w:rsid w:val="00483C07"/>
    <w:rsid w:val="004C5306"/>
    <w:rsid w:val="00515967"/>
    <w:rsid w:val="00531A09"/>
    <w:rsid w:val="00537FA0"/>
    <w:rsid w:val="005554B6"/>
    <w:rsid w:val="0057052F"/>
    <w:rsid w:val="005D1DA6"/>
    <w:rsid w:val="00633D83"/>
    <w:rsid w:val="006443D3"/>
    <w:rsid w:val="0066019A"/>
    <w:rsid w:val="006A1F4F"/>
    <w:rsid w:val="006B526F"/>
    <w:rsid w:val="006E07EE"/>
    <w:rsid w:val="006F311F"/>
    <w:rsid w:val="00795293"/>
    <w:rsid w:val="00796D0D"/>
    <w:rsid w:val="00824ED8"/>
    <w:rsid w:val="008C32E7"/>
    <w:rsid w:val="008C4D4F"/>
    <w:rsid w:val="008E18C3"/>
    <w:rsid w:val="008E211F"/>
    <w:rsid w:val="008E62EA"/>
    <w:rsid w:val="0095634D"/>
    <w:rsid w:val="0098429E"/>
    <w:rsid w:val="00993913"/>
    <w:rsid w:val="009C7F38"/>
    <w:rsid w:val="00A6511C"/>
    <w:rsid w:val="00B210F2"/>
    <w:rsid w:val="00B2764C"/>
    <w:rsid w:val="00C753EC"/>
    <w:rsid w:val="00C76581"/>
    <w:rsid w:val="00C93D44"/>
    <w:rsid w:val="00D73249"/>
    <w:rsid w:val="00D8367F"/>
    <w:rsid w:val="00DA60EA"/>
    <w:rsid w:val="00DF248C"/>
    <w:rsid w:val="00E3339F"/>
    <w:rsid w:val="00EB631F"/>
    <w:rsid w:val="00EC7908"/>
    <w:rsid w:val="00F30CEB"/>
    <w:rsid w:val="00F4422B"/>
    <w:rsid w:val="00F5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2C47B4-EC6F-42ED-AF65-9308A7AFA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40</cp:revision>
  <dcterms:created xsi:type="dcterms:W3CDTF">2018-04-06T07:52:00Z</dcterms:created>
  <dcterms:modified xsi:type="dcterms:W3CDTF">2023-09-04T04:27:00Z</dcterms:modified>
</cp:coreProperties>
</file>